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Dec</w:t>
      </w:r>
      <w:r>
        <w:rPr>
          <w:sz w:val="28"/>
          <w:szCs w:val="28"/>
        </w:rPr>
        <w:t xml:space="preserve">ember </w:t>
      </w:r>
      <w:r>
        <w:rPr>
          <w:sz w:val="28"/>
          <w:szCs w:val="28"/>
        </w:rPr>
        <w:t>9</w:t>
      </w:r>
      <w:r>
        <w:rPr>
          <w:sz w:val="28"/>
          <w:szCs w:val="28"/>
        </w:rPr>
        <w:t>, 2024</w:t>
      </w:r>
    </w:p>
    <w:p>
      <w:pPr>
        <w:pStyle w:val="Normal"/>
        <w:bidi w:val="0"/>
        <w:jc w:val="center"/>
        <w:rPr>
          <w:sz w:val="28"/>
          <w:szCs w:val="28"/>
        </w:rPr>
      </w:pPr>
      <w:r>
        <w:rPr>
          <w:sz w:val="28"/>
          <w:szCs w:val="28"/>
        </w:rPr>
      </w:r>
    </w:p>
    <w:p>
      <w:pPr>
        <w:pStyle w:val="Normal"/>
        <w:bidi w:val="0"/>
        <w:jc w:val="left"/>
        <w:rPr/>
      </w:pPr>
      <w:r>
        <w:rPr>
          <w:sz w:val="24"/>
          <w:szCs w:val="24"/>
        </w:rPr>
        <w:t xml:space="preserve">The Town Board of the Town of Prattsville, NY and County of Greene, NY held a Monthly Meeting at the Prattsville Town Hall on Monday, </w:t>
      </w:r>
      <w:r>
        <w:rPr>
          <w:sz w:val="24"/>
          <w:szCs w:val="24"/>
        </w:rPr>
        <w:t>Dec</w:t>
      </w:r>
      <w:r>
        <w:rPr>
          <w:sz w:val="24"/>
          <w:szCs w:val="24"/>
        </w:rPr>
        <w:t xml:space="preserve">ember </w:t>
      </w:r>
      <w:r>
        <w:rPr>
          <w:sz w:val="24"/>
          <w:szCs w:val="24"/>
        </w:rPr>
        <w:t>9</w:t>
      </w:r>
      <w:r>
        <w:rPr>
          <w:sz w:val="24"/>
          <w:szCs w:val="24"/>
        </w:rPr>
        <w:t>,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Others Present:Debbie Dymond, Dan Peckham, Connie Briggs, Kathy Sherman, </w:t>
      </w:r>
      <w:r>
        <w:rPr>
          <w:sz w:val="24"/>
          <w:szCs w:val="24"/>
        </w:rPr>
        <w:t>John Lane, Dave Whitbeck, Jin Rion, Jim Thorington, Diana Santo (Lawyer)</w:t>
      </w:r>
    </w:p>
    <w:p>
      <w:pPr>
        <w:pStyle w:val="Normal"/>
        <w:bidi w:val="0"/>
        <w:jc w:val="left"/>
        <w:rPr>
          <w:sz w:val="24"/>
          <w:szCs w:val="24"/>
        </w:rPr>
      </w:pPr>
      <w:r>
        <w:rPr>
          <w:sz w:val="24"/>
          <w:szCs w:val="24"/>
        </w:rPr>
      </w:r>
    </w:p>
    <w:p>
      <w:pPr>
        <w:pStyle w:val="Normal"/>
        <w:bidi w:val="0"/>
        <w:jc w:val="left"/>
        <w:rPr>
          <w:sz w:val="24"/>
          <w:szCs w:val="24"/>
        </w:rPr>
      </w:pPr>
      <w:r>
        <w:rPr>
          <w:sz w:val="24"/>
          <w:szCs w:val="24"/>
        </w:rPr>
        <w:t>Supervisor Cross opened the meeeting at 7:00pm with the Pledge of Allegiance.</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w:t>
      </w:r>
      <w:r>
        <w:rPr>
          <w:sz w:val="24"/>
          <w:szCs w:val="24"/>
        </w:rPr>
        <w:t>person Peckham</w:t>
      </w:r>
      <w:r>
        <w:rPr>
          <w:sz w:val="24"/>
          <w:szCs w:val="24"/>
        </w:rPr>
        <w:t xml:space="preserve"> and seconded by Council</w:t>
      </w:r>
      <w:r>
        <w:rPr>
          <w:sz w:val="24"/>
          <w:szCs w:val="24"/>
        </w:rPr>
        <w:t>man Chase</w:t>
      </w:r>
      <w:r>
        <w:rPr>
          <w:sz w:val="24"/>
          <w:szCs w:val="24"/>
        </w:rPr>
        <w:t xml:space="preserve"> to approve of the Clerks minutes for </w:t>
      </w:r>
      <w:r>
        <w:rPr>
          <w:sz w:val="24"/>
          <w:szCs w:val="24"/>
        </w:rPr>
        <w:t>Regular Meeting of November 11,2024 and Special Meetings of October 24th, October 29</w:t>
      </w:r>
      <w:r>
        <w:rPr>
          <w:sz w:val="24"/>
          <w:szCs w:val="24"/>
          <w:vertAlign w:val="superscript"/>
        </w:rPr>
        <w:t>th</w:t>
      </w:r>
      <w:r>
        <w:rPr>
          <w:sz w:val="24"/>
          <w:szCs w:val="24"/>
        </w:rPr>
        <w:t xml:space="preserve"> and November 6</w:t>
      </w:r>
      <w:r>
        <w:rPr>
          <w:sz w:val="24"/>
          <w:szCs w:val="24"/>
          <w:vertAlign w:val="superscript"/>
        </w:rPr>
        <w:t>th</w:t>
      </w:r>
      <w:r>
        <w:rPr>
          <w:sz w:val="24"/>
          <w:szCs w:val="24"/>
        </w:rPr>
        <w:t xml:space="preserve"> 2024.</w:t>
      </w:r>
    </w:p>
    <w:p>
      <w:pPr>
        <w:pStyle w:val="Normal"/>
        <w:bidi w:val="0"/>
        <w:jc w:val="left"/>
        <w:rPr>
          <w:sz w:val="24"/>
          <w:szCs w:val="24"/>
        </w:rPr>
      </w:pPr>
      <w:r>
        <w:rPr>
          <w:sz w:val="24"/>
          <w:szCs w:val="24"/>
        </w:rPr>
        <w:t xml:space="preserve">Ayes </w:t>
      </w:r>
      <w:r>
        <w:rPr>
          <w:sz w:val="24"/>
          <w:szCs w:val="24"/>
        </w:rPr>
        <w:t>5</w:t>
      </w:r>
      <w:r>
        <w:rPr>
          <w:sz w:val="24"/>
          <w:szCs w:val="24"/>
        </w:rPr>
        <w:tab/>
        <w:tab/>
        <w:tab/>
        <w:t xml:space="preserve">Cross, </w:t>
      </w:r>
      <w:r>
        <w:rPr>
          <w:sz w:val="24"/>
          <w:szCs w:val="24"/>
        </w:rPr>
        <w:t>Peckham,</w:t>
      </w:r>
      <w:r>
        <w:rPr>
          <w:sz w:val="24"/>
          <w:szCs w:val="24"/>
        </w:rPr>
        <w:t xml:space="preserve"> Chase, Martin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w:t>
      </w:r>
      <w:r>
        <w:rPr>
          <w:sz w:val="24"/>
          <w:szCs w:val="24"/>
        </w:rPr>
        <w:t>man Martin</w:t>
      </w:r>
      <w:r>
        <w:rPr>
          <w:sz w:val="24"/>
          <w:szCs w:val="24"/>
        </w:rPr>
        <w:t xml:space="preserve"> and seconded by Council</w:t>
      </w:r>
      <w:r>
        <w:rPr>
          <w:sz w:val="24"/>
          <w:szCs w:val="24"/>
        </w:rPr>
        <w:t>person Ruehlmann</w:t>
      </w:r>
      <w:r>
        <w:rPr>
          <w:sz w:val="24"/>
          <w:szCs w:val="24"/>
        </w:rPr>
        <w:t xml:space="preserve"> to approve of the Monthly Financial report.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 xml:space="preserve">Nays 0 </w:t>
      </w:r>
    </w:p>
    <w:p>
      <w:pPr>
        <w:pStyle w:val="Normal"/>
        <w:bidi w:val="0"/>
        <w:jc w:val="left"/>
        <w:rPr>
          <w:sz w:val="24"/>
          <w:szCs w:val="24"/>
        </w:rPr>
      </w:pPr>
      <w:r>
        <w:rPr/>
      </w:r>
    </w:p>
    <w:p>
      <w:pPr>
        <w:pStyle w:val="Normal"/>
        <w:bidi w:val="0"/>
        <w:jc w:val="left"/>
        <w:rPr>
          <w:sz w:val="24"/>
          <w:szCs w:val="24"/>
        </w:rPr>
      </w:pPr>
      <w:r>
        <w:rPr>
          <w:sz w:val="24"/>
          <w:szCs w:val="24"/>
        </w:rPr>
        <w:t>COMMENTS FROM THE FLOOR/CORRESPONDENCE FROM THE COMMUNITY</w:t>
      </w:r>
    </w:p>
    <w:p>
      <w:pPr>
        <w:pStyle w:val="Normal"/>
        <w:bidi w:val="0"/>
        <w:jc w:val="left"/>
        <w:rPr>
          <w:sz w:val="24"/>
          <w:szCs w:val="24"/>
        </w:rPr>
      </w:pPr>
      <w:r>
        <w:rPr>
          <w:sz w:val="24"/>
          <w:szCs w:val="24"/>
        </w:rPr>
        <w:t>Planning Board secretary would like to reschedule their meeing from January 1</w:t>
      </w:r>
      <w:r>
        <w:rPr>
          <w:sz w:val="24"/>
          <w:szCs w:val="24"/>
          <w:vertAlign w:val="superscript"/>
        </w:rPr>
        <w:t>st</w:t>
      </w:r>
      <w:r>
        <w:rPr>
          <w:sz w:val="24"/>
          <w:szCs w:val="24"/>
        </w:rPr>
        <w:t xml:space="preserve"> to January 8</w:t>
      </w:r>
      <w:r>
        <w:rPr>
          <w:sz w:val="24"/>
          <w:szCs w:val="24"/>
          <w:vertAlign w:val="superscript"/>
        </w:rPr>
        <w:t>th</w:t>
      </w:r>
      <w:r>
        <w:rPr>
          <w:sz w:val="24"/>
          <w:szCs w:val="24"/>
        </w:rPr>
        <w:t xml:space="preserve"> 2025.</w:t>
      </w:r>
    </w:p>
    <w:p>
      <w:pPr>
        <w:pStyle w:val="Normal"/>
        <w:bidi w:val="0"/>
        <w:jc w:val="left"/>
        <w:rPr>
          <w:sz w:val="24"/>
          <w:szCs w:val="24"/>
        </w:rPr>
      </w:pPr>
      <w:r>
        <w:rPr>
          <w:sz w:val="24"/>
          <w:szCs w:val="24"/>
        </w:rPr>
        <w:t xml:space="preserve">Resident Jim Rion brought up the question aabout getting water and sewer to his vacant property.  The shut offs for the trailer he ownes have been paved over and now they can not be located in case of a water leak.  There is no curb stop, and there is no meters to measure water usage. Jim would like this to be taken care of within the next two weeks. Daina Santo has been working on the situation and is to get the maps from Theresa. </w:t>
      </w:r>
    </w:p>
    <w:p>
      <w:pPr>
        <w:pStyle w:val="Normal"/>
        <w:bidi w:val="0"/>
        <w:jc w:val="left"/>
        <w:rPr>
          <w:sz w:val="24"/>
          <w:szCs w:val="24"/>
        </w:rPr>
      </w:pPr>
      <w:r>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 xml:space="preserve">1.  </w:t>
      </w:r>
      <w:r>
        <w:rPr>
          <w:sz w:val="24"/>
          <w:szCs w:val="24"/>
        </w:rPr>
        <w:t>Highway – They have had a lot of breakdowns and have had to borrow a truck</w:t>
      </w:r>
    </w:p>
    <w:p>
      <w:pPr>
        <w:pStyle w:val="Normal"/>
        <w:bidi w:val="0"/>
        <w:jc w:val="left"/>
        <w:rPr>
          <w:sz w:val="24"/>
          <w:szCs w:val="24"/>
        </w:rPr>
      </w:pPr>
      <w:r>
        <w:rPr>
          <w:sz w:val="24"/>
          <w:szCs w:val="24"/>
        </w:rPr>
        <w:t xml:space="preserve">2.  Water District report – average daily flow of water was 30,433 gallons, average daily chlorine residual was .94mg/l, bacteria sample was (absent), monthly report </w:t>
      </w:r>
      <w:r>
        <w:rPr>
          <w:sz w:val="24"/>
          <w:szCs w:val="24"/>
        </w:rPr>
        <w:t>submitted to NYSDOH.</w:t>
      </w:r>
    </w:p>
    <w:p>
      <w:pPr>
        <w:pStyle w:val="Normal"/>
        <w:bidi w:val="0"/>
        <w:jc w:val="left"/>
        <w:rPr>
          <w:sz w:val="24"/>
          <w:szCs w:val="24"/>
        </w:rPr>
      </w:pPr>
      <w:r>
        <w:rPr>
          <w:sz w:val="24"/>
          <w:szCs w:val="24"/>
        </w:rPr>
        <w:t>3.  Code Enforcement report –  3 permits, 1 inspection, 2 classes</w:t>
      </w:r>
    </w:p>
    <w:p>
      <w:pPr>
        <w:pStyle w:val="Normal"/>
        <w:bidi w:val="0"/>
        <w:jc w:val="left"/>
        <w:rPr>
          <w:sz w:val="24"/>
          <w:szCs w:val="24"/>
        </w:rPr>
      </w:pPr>
      <w:r>
        <w:rPr>
          <w:sz w:val="24"/>
          <w:szCs w:val="24"/>
        </w:rPr>
        <w:t xml:space="preserve">4.  WWTP report – </w:t>
      </w:r>
      <w:r>
        <w:rPr>
          <w:sz w:val="24"/>
          <w:szCs w:val="24"/>
        </w:rPr>
        <w:t>average daily flow was 23,000 gallons, replaced Magnesium Hydroxide Chemical Peristaltic Pump Tube, ordered and installed a (UPS) Uninterrupted Power Supply, started quarterly Commercial Water Meter Readings, troubleshot Tim Road Pump Station #1, unable to determine the cause, monthly samples delivered to Adirondack Labs, monthly reports sent in and accepted.</w:t>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December 9, 2024</w:t>
      </w:r>
    </w:p>
    <w:p>
      <w:pPr>
        <w:pStyle w:val="Normal"/>
        <w:bidi w:val="0"/>
        <w:jc w:val="left"/>
        <w:rPr>
          <w:sz w:val="24"/>
          <w:szCs w:val="24"/>
        </w:rPr>
      </w:pPr>
      <w:r>
        <w:rPr>
          <w:sz w:val="24"/>
          <w:szCs w:val="24"/>
        </w:rPr>
        <w:t xml:space="preserve">Page 2 </w:t>
      </w:r>
    </w:p>
    <w:p>
      <w:pPr>
        <w:pStyle w:val="Normal"/>
        <w:bidi w:val="0"/>
        <w:jc w:val="left"/>
        <w:rPr>
          <w:sz w:val="24"/>
          <w:szCs w:val="24"/>
        </w:rPr>
      </w:pPr>
      <w:r>
        <w:rPr/>
      </w:r>
    </w:p>
    <w:p>
      <w:pPr>
        <w:pStyle w:val="Normal"/>
        <w:bidi w:val="0"/>
        <w:jc w:val="left"/>
        <w:rPr>
          <w:sz w:val="24"/>
          <w:szCs w:val="24"/>
        </w:rPr>
      </w:pPr>
      <w:r>
        <w:rPr>
          <w:sz w:val="24"/>
          <w:szCs w:val="24"/>
        </w:rPr>
        <w:t xml:space="preserve">5.  Zadock Pratt Museum report – </w:t>
      </w:r>
      <w:r>
        <w:rPr>
          <w:sz w:val="24"/>
          <w:szCs w:val="24"/>
        </w:rPr>
        <w:t xml:space="preserve">on file in the Town Hall, </w:t>
      </w:r>
      <w:r>
        <w:rPr>
          <w:sz w:val="24"/>
          <w:szCs w:val="24"/>
        </w:rPr>
        <w:t>Councilman Chase received a call from Ann Donovan about getting some volunteers to help dititize documents to preseve Town records.</w:t>
      </w:r>
    </w:p>
    <w:p>
      <w:pPr>
        <w:pStyle w:val="Normal"/>
        <w:bidi w:val="0"/>
        <w:jc w:val="left"/>
        <w:rPr>
          <w:sz w:val="24"/>
          <w:szCs w:val="24"/>
        </w:rPr>
      </w:pPr>
      <w:r>
        <w:rPr/>
      </w:r>
    </w:p>
    <w:p>
      <w:pPr>
        <w:pStyle w:val="Normal"/>
        <w:bidi w:val="0"/>
        <w:jc w:val="left"/>
        <w:rPr>
          <w:sz w:val="24"/>
          <w:szCs w:val="24"/>
        </w:rPr>
      </w:pPr>
      <w:r>
        <w:rPr>
          <w:sz w:val="24"/>
          <w:szCs w:val="24"/>
        </w:rPr>
        <w:t>N</w:t>
      </w:r>
      <w:r>
        <w:rPr>
          <w:sz w:val="24"/>
          <w:szCs w:val="24"/>
        </w:rPr>
        <w:t>EW BUSINESS</w:t>
      </w:r>
    </w:p>
    <w:p>
      <w:pPr>
        <w:pStyle w:val="Normal"/>
        <w:bidi w:val="0"/>
        <w:jc w:val="left"/>
        <w:rPr>
          <w:sz w:val="24"/>
          <w:szCs w:val="24"/>
        </w:rPr>
      </w:pPr>
      <w:r>
        <w:rPr>
          <w:sz w:val="24"/>
          <w:szCs w:val="24"/>
        </w:rPr>
        <w:t xml:space="preserve">1.  CST quote – we lease the phones that the Town has now and if we purchase the system from PBX phone system they would pay for themselves within 3 months. This is from the same company we have for the computer system (CST Group).  </w:t>
      </w:r>
      <w:r>
        <w:rPr>
          <w:sz w:val="24"/>
          <w:szCs w:val="24"/>
        </w:rPr>
        <w:t>A motion was made by Councilman Martin and seconded by Councilperson Ruehlmann to accept the quote of $2029.37 to purchase the phone system from CST Group to be installed after January 1, 2025.</w:t>
      </w:r>
    </w:p>
    <w:p>
      <w:pPr>
        <w:pStyle w:val="Normal"/>
        <w:bidi w:val="0"/>
        <w:jc w:val="left"/>
        <w:rPr>
          <w:sz w:val="24"/>
          <w:szCs w:val="24"/>
        </w:rPr>
      </w:pPr>
      <w:r>
        <w:rPr>
          <w:sz w:val="24"/>
          <w:szCs w:val="24"/>
        </w:rPr>
        <w:t>A</w:t>
      </w:r>
      <w:r>
        <w:rPr>
          <w:sz w:val="24"/>
          <w:szCs w:val="24"/>
        </w:rPr>
        <w:t>yes 5</w:t>
        <w:tab/>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2.  LVDV Water and Sewer </w:t>
      </w:r>
      <w:r>
        <w:rPr>
          <w:sz w:val="24"/>
          <w:szCs w:val="24"/>
        </w:rPr>
        <w:t xml:space="preserve">5yr </w:t>
      </w:r>
      <w:r>
        <w:rPr>
          <w:sz w:val="24"/>
          <w:szCs w:val="24"/>
        </w:rPr>
        <w:t xml:space="preserve">Contracts  – A 10 percent increase was requested for the year 2025 making the total </w:t>
      </w:r>
      <w:r>
        <w:rPr>
          <w:sz w:val="24"/>
          <w:szCs w:val="24"/>
        </w:rPr>
        <w:t>$344,128 for basic services and $86 per hour for additional services. For subsequent years, LVDV requests that it’s fees increase at the rate of inflation as calculated by NYCDEP.</w:t>
      </w:r>
    </w:p>
    <w:p>
      <w:pPr>
        <w:pStyle w:val="Normal"/>
        <w:bidi w:val="0"/>
        <w:jc w:val="left"/>
        <w:rPr>
          <w:sz w:val="24"/>
          <w:szCs w:val="24"/>
        </w:rPr>
      </w:pPr>
      <w:r>
        <w:rPr>
          <w:sz w:val="24"/>
          <w:szCs w:val="24"/>
        </w:rPr>
        <w:t xml:space="preserve">A motion was made by Councilperson Ruehlmann and seconded by Councilperson Peckham to approve of the LVDV proposed Wastewater Contract. </w:t>
      </w:r>
    </w:p>
    <w:p>
      <w:pPr>
        <w:pStyle w:val="Normal"/>
        <w:bidi w:val="0"/>
        <w:jc w:val="left"/>
        <w:rPr>
          <w:sz w:val="24"/>
          <w:szCs w:val="24"/>
        </w:rPr>
      </w:pPr>
      <w:r>
        <w:rPr>
          <w:sz w:val="24"/>
          <w:szCs w:val="24"/>
        </w:rPr>
        <w:t>A</w:t>
      </w:r>
      <w:r>
        <w:rPr>
          <w:sz w:val="24"/>
          <w:szCs w:val="24"/>
        </w:rPr>
        <w:t xml:space="preserve">yes </w:t>
      </w:r>
      <w:r>
        <w:rPr>
          <w:sz w:val="24"/>
          <w:szCs w:val="24"/>
        </w:rPr>
        <w:t>4</w:t>
      </w:r>
      <w:r>
        <w:rPr>
          <w:sz w:val="24"/>
          <w:szCs w:val="24"/>
        </w:rPr>
        <w:tab/>
        <w:tab/>
        <w:tab/>
        <w:t>Cross, Peckham,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Martin</w:t>
      </w:r>
    </w:p>
    <w:p>
      <w:pPr>
        <w:pStyle w:val="Normal"/>
        <w:bidi w:val="0"/>
        <w:jc w:val="left"/>
        <w:rPr>
          <w:sz w:val="24"/>
          <w:szCs w:val="24"/>
        </w:rPr>
      </w:pPr>
      <w:r>
        <w:rPr/>
      </w:r>
    </w:p>
    <w:p>
      <w:pPr>
        <w:pStyle w:val="Normal"/>
        <w:bidi w:val="0"/>
        <w:jc w:val="left"/>
        <w:rPr>
          <w:sz w:val="24"/>
          <w:szCs w:val="24"/>
        </w:rPr>
      </w:pPr>
      <w:r>
        <w:rPr>
          <w:sz w:val="24"/>
          <w:szCs w:val="24"/>
        </w:rPr>
        <w:t xml:space="preserve">LVDV has submitted the 5yr contract for the Water service at a rate of $10,500 annualy for 2025 and subsequent years at the same annual rate as previous years. </w:t>
      </w:r>
    </w:p>
    <w:p>
      <w:pPr>
        <w:pStyle w:val="Normal"/>
        <w:bidi w:val="0"/>
        <w:jc w:val="left"/>
        <w:rPr>
          <w:sz w:val="24"/>
          <w:szCs w:val="24"/>
        </w:rPr>
      </w:pPr>
      <w:r>
        <w:rPr>
          <w:sz w:val="24"/>
          <w:szCs w:val="24"/>
        </w:rPr>
        <w:t>A motion was made by Councilman Chase and seconded by Councilperson Ruehlmann to approve of the LVDV proposed Water Contract.</w:t>
      </w:r>
    </w:p>
    <w:p>
      <w:pPr>
        <w:pStyle w:val="Normal"/>
        <w:bidi w:val="0"/>
        <w:jc w:val="left"/>
        <w:rPr>
          <w:sz w:val="24"/>
          <w:szCs w:val="24"/>
        </w:rPr>
      </w:pPr>
      <w:r>
        <w:rPr>
          <w:sz w:val="24"/>
          <w:szCs w:val="24"/>
        </w:rPr>
        <w:t>A</w:t>
      </w:r>
      <w:r>
        <w:rPr>
          <w:sz w:val="24"/>
          <w:szCs w:val="24"/>
        </w:rPr>
        <w:t xml:space="preserve">yes </w:t>
      </w:r>
      <w:r>
        <w:rPr>
          <w:sz w:val="24"/>
          <w:szCs w:val="24"/>
        </w:rPr>
        <w:t>4</w:t>
      </w:r>
      <w:r>
        <w:rPr>
          <w:sz w:val="24"/>
          <w:szCs w:val="24"/>
        </w:rPr>
        <w:tab/>
        <w:tab/>
        <w:tab/>
        <w:t>Cross, Peckham,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Martin</w:t>
      </w:r>
    </w:p>
    <w:p>
      <w:pPr>
        <w:pStyle w:val="Normal"/>
        <w:bidi w:val="0"/>
        <w:jc w:val="left"/>
        <w:rPr>
          <w:sz w:val="24"/>
          <w:szCs w:val="24"/>
        </w:rPr>
      </w:pPr>
      <w:r>
        <w:rPr/>
      </w:r>
    </w:p>
    <w:p>
      <w:pPr>
        <w:pStyle w:val="Normal"/>
        <w:bidi w:val="0"/>
        <w:jc w:val="left"/>
        <w:rPr>
          <w:sz w:val="24"/>
          <w:szCs w:val="24"/>
        </w:rPr>
      </w:pPr>
      <w:r>
        <w:rPr>
          <w:sz w:val="24"/>
          <w:szCs w:val="24"/>
        </w:rPr>
        <w:t xml:space="preserve">3.  </w:t>
      </w:r>
      <w:r>
        <w:rPr>
          <w:sz w:val="24"/>
          <w:szCs w:val="24"/>
        </w:rPr>
        <w:t xml:space="preserve">Solar on Earth contract – the Board decided not to go </w:t>
      </w:r>
      <w:r>
        <w:rPr>
          <w:sz w:val="24"/>
          <w:szCs w:val="24"/>
        </w:rPr>
        <w:t>with this company</w:t>
      </w:r>
    </w:p>
    <w:p>
      <w:pPr>
        <w:pStyle w:val="Normal"/>
        <w:bidi w:val="0"/>
        <w:jc w:val="left"/>
        <w:rPr>
          <w:sz w:val="24"/>
          <w:szCs w:val="24"/>
        </w:rPr>
      </w:pPr>
      <w:r>
        <w:rPr>
          <w:sz w:val="24"/>
          <w:szCs w:val="24"/>
        </w:rPr>
        <w:t xml:space="preserve">4.  Pratt Rock Park –  </w:t>
      </w:r>
      <w:r>
        <w:rPr>
          <w:sz w:val="24"/>
          <w:szCs w:val="24"/>
        </w:rPr>
        <w:t>A motion was made by Supervisor Cross and seconded by Councilperson Ruehlmann to approve of Councilman Chase working with Carolyn Bennett and Steve Whitsell to apply for the Mellon Grant to secure funding for Pratt Rock Park.</w:t>
      </w:r>
    </w:p>
    <w:p>
      <w:pPr>
        <w:pStyle w:val="Normal"/>
        <w:bidi w:val="0"/>
        <w:jc w:val="left"/>
        <w:rPr>
          <w:sz w:val="24"/>
          <w:szCs w:val="24"/>
        </w:rPr>
      </w:pPr>
      <w:r>
        <w:rPr>
          <w:sz w:val="24"/>
          <w:szCs w:val="24"/>
        </w:rPr>
        <w:t>A</w:t>
      </w:r>
      <w:r>
        <w:rPr>
          <w:sz w:val="24"/>
          <w:szCs w:val="24"/>
        </w:rPr>
        <w:t xml:space="preserve">yes </w:t>
      </w:r>
      <w:r>
        <w:rPr>
          <w:sz w:val="24"/>
          <w:szCs w:val="24"/>
        </w:rPr>
        <w:t>4</w:t>
      </w:r>
      <w:r>
        <w:rPr>
          <w:sz w:val="24"/>
          <w:szCs w:val="24"/>
        </w:rPr>
        <w:tab/>
        <w:tab/>
        <w:tab/>
        <w:t xml:space="preserve">Cross, Peckham, </w:t>
      </w:r>
      <w:r>
        <w:rPr>
          <w:sz w:val="24"/>
          <w:szCs w:val="24"/>
        </w:rPr>
        <w:t>Martin</w:t>
      </w:r>
      <w:r>
        <w:rPr>
          <w:sz w:val="24"/>
          <w:szCs w:val="24"/>
        </w:rPr>
        <w:t>,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5.  </w:t>
      </w:r>
      <w:r>
        <w:rPr>
          <w:sz w:val="24"/>
          <w:szCs w:val="24"/>
        </w:rPr>
        <w:t>Town Hall lift – FEMA has agreed to pay 100% of the cost of elevating  the Town Hall, the project would need to be completed by February 2026.</w:t>
      </w:r>
    </w:p>
    <w:p>
      <w:pPr>
        <w:pStyle w:val="Normal"/>
        <w:bidi w:val="0"/>
        <w:jc w:val="left"/>
        <w:rPr>
          <w:sz w:val="24"/>
          <w:szCs w:val="24"/>
        </w:rPr>
      </w:pPr>
      <w:r>
        <w:rPr>
          <w:sz w:val="24"/>
          <w:szCs w:val="24"/>
        </w:rPr>
        <w:t>6.  State reclaim – the final repayment terms were an amount of $26,656.66 annualy for 20 years. With a total of $533,133.14</w:t>
      </w:r>
    </w:p>
    <w:p>
      <w:pPr>
        <w:pStyle w:val="Normal"/>
        <w:bidi w:val="0"/>
        <w:jc w:val="left"/>
        <w:rPr>
          <w:sz w:val="24"/>
          <w:szCs w:val="24"/>
        </w:rPr>
      </w:pPr>
      <w:r>
        <w:rPr>
          <w:sz w:val="24"/>
          <w:szCs w:val="24"/>
        </w:rPr>
        <w:t>A motion was made by Councilperson Peckham and seconded by CouncilmanMartin to approve of terms of repayment amount of $26,656.66 annually to the State of New York on April 1</w:t>
      </w:r>
      <w:r>
        <w:rPr>
          <w:sz w:val="24"/>
          <w:szCs w:val="24"/>
          <w:vertAlign w:val="superscript"/>
        </w:rPr>
        <w:t>st</w:t>
      </w:r>
      <w:r>
        <w:rPr>
          <w:sz w:val="24"/>
          <w:szCs w:val="24"/>
        </w:rPr>
        <w:t xml:space="preserve">. </w:t>
      </w:r>
    </w:p>
    <w:p>
      <w:pPr>
        <w:pStyle w:val="Normal"/>
        <w:bidi w:val="0"/>
        <w:jc w:val="left"/>
        <w:rPr>
          <w:sz w:val="24"/>
          <w:szCs w:val="24"/>
        </w:rPr>
      </w:pPr>
      <w:r>
        <w:rPr>
          <w:sz w:val="24"/>
          <w:szCs w:val="24"/>
        </w:rPr>
        <w:t>A</w:t>
      </w:r>
      <w:r>
        <w:rPr>
          <w:sz w:val="24"/>
          <w:szCs w:val="24"/>
        </w:rPr>
        <w:t xml:space="preserve">yes </w:t>
      </w:r>
      <w:r>
        <w:rPr>
          <w:sz w:val="24"/>
          <w:szCs w:val="24"/>
        </w:rPr>
        <w:t>5</w:t>
      </w:r>
      <w:r>
        <w:rPr>
          <w:sz w:val="24"/>
          <w:szCs w:val="24"/>
        </w:rPr>
        <w:tab/>
        <w:tab/>
        <w:tab/>
        <w:t xml:space="preserve">Cross, Peckham, </w:t>
      </w:r>
      <w:r>
        <w:rPr>
          <w:sz w:val="24"/>
          <w:szCs w:val="24"/>
        </w:rPr>
        <w:t>Martin,</w:t>
      </w:r>
      <w:r>
        <w:rPr>
          <w:sz w:val="24"/>
          <w:szCs w:val="24"/>
        </w:rPr>
        <w:t xml:space="preserve">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M</w:t>
      </w:r>
      <w:r>
        <w:rPr>
          <w:sz w:val="24"/>
          <w:szCs w:val="24"/>
        </w:rPr>
        <w:t>onthly Meeting</w:t>
      </w:r>
    </w:p>
    <w:p>
      <w:pPr>
        <w:pStyle w:val="Normal"/>
        <w:bidi w:val="0"/>
        <w:jc w:val="left"/>
        <w:rPr>
          <w:sz w:val="24"/>
          <w:szCs w:val="24"/>
        </w:rPr>
      </w:pPr>
      <w:r>
        <w:rPr>
          <w:sz w:val="24"/>
          <w:szCs w:val="24"/>
        </w:rPr>
        <w:t>December 9, 2024</w:t>
      </w:r>
    </w:p>
    <w:p>
      <w:pPr>
        <w:pStyle w:val="Normal"/>
        <w:bidi w:val="0"/>
        <w:jc w:val="left"/>
        <w:rPr>
          <w:sz w:val="24"/>
          <w:szCs w:val="24"/>
        </w:rPr>
      </w:pPr>
      <w:r>
        <w:rPr>
          <w:sz w:val="24"/>
          <w:szCs w:val="24"/>
        </w:rPr>
        <w:t xml:space="preserve">Page 3 </w:t>
      </w:r>
    </w:p>
    <w:p>
      <w:pPr>
        <w:pStyle w:val="Normal"/>
        <w:bidi w:val="0"/>
        <w:jc w:val="left"/>
        <w:rPr>
          <w:sz w:val="24"/>
          <w:szCs w:val="24"/>
        </w:rPr>
      </w:pPr>
      <w:r>
        <w:rPr/>
      </w:r>
    </w:p>
    <w:p>
      <w:pPr>
        <w:pStyle w:val="Normal"/>
        <w:bidi w:val="0"/>
        <w:jc w:val="left"/>
        <w:rPr>
          <w:sz w:val="24"/>
          <w:szCs w:val="24"/>
        </w:rPr>
      </w:pPr>
      <w:r>
        <w:rPr>
          <w:sz w:val="24"/>
          <w:szCs w:val="24"/>
        </w:rPr>
        <w:t>7.  Ambulance Contract  – to be continued at a later date</w:t>
      </w:r>
    </w:p>
    <w:p>
      <w:pPr>
        <w:pStyle w:val="Normal"/>
        <w:bidi w:val="0"/>
        <w:jc w:val="left"/>
        <w:rPr>
          <w:sz w:val="24"/>
          <w:szCs w:val="24"/>
        </w:rPr>
      </w:pPr>
      <w:r>
        <w:rPr/>
      </w:r>
    </w:p>
    <w:p>
      <w:pPr>
        <w:pStyle w:val="Normal"/>
        <w:bidi w:val="0"/>
        <w:jc w:val="left"/>
        <w:rPr>
          <w:sz w:val="24"/>
          <w:szCs w:val="24"/>
        </w:rPr>
      </w:pPr>
      <w:r>
        <w:rPr>
          <w:sz w:val="24"/>
          <w:szCs w:val="24"/>
        </w:rPr>
        <w:t xml:space="preserve">A representative from Laberge group contacted Supervisor Cross about the Towns Comprehensive Plan </w:t>
      </w:r>
    </w:p>
    <w:p>
      <w:pPr>
        <w:pStyle w:val="Normal"/>
        <w:bidi w:val="0"/>
        <w:jc w:val="left"/>
        <w:rPr>
          <w:sz w:val="24"/>
          <w:szCs w:val="24"/>
        </w:rPr>
      </w:pPr>
      <w:r>
        <w:rPr>
          <w:sz w:val="24"/>
          <w:szCs w:val="24"/>
        </w:rPr>
        <w:t>and the Smart Growth Grant, He is scheduled to come to th</w:t>
      </w:r>
      <w:r>
        <w:rPr>
          <w:sz w:val="24"/>
          <w:szCs w:val="24"/>
        </w:rPr>
        <w:t>e End of the Year meeting.</w:t>
      </w:r>
    </w:p>
    <w:p>
      <w:pPr>
        <w:pStyle w:val="Normal"/>
        <w:bidi w:val="0"/>
        <w:jc w:val="left"/>
        <w:rPr>
          <w:sz w:val="24"/>
          <w:szCs w:val="24"/>
        </w:rPr>
      </w:pPr>
      <w:r>
        <w:rPr/>
      </w:r>
    </w:p>
    <w:p>
      <w:pPr>
        <w:pStyle w:val="Normal"/>
        <w:bidi w:val="0"/>
        <w:jc w:val="left"/>
        <w:rPr>
          <w:sz w:val="24"/>
          <w:szCs w:val="24"/>
        </w:rPr>
      </w:pPr>
      <w:r>
        <w:rPr>
          <w:sz w:val="24"/>
          <w:szCs w:val="24"/>
        </w:rPr>
        <w:t xml:space="preserve">The End of the Year meeting will be set for December 26, 2024 at 6:00pm. </w:t>
      </w:r>
    </w:p>
    <w:p>
      <w:pPr>
        <w:pStyle w:val="Normal"/>
        <w:bidi w:val="0"/>
        <w:jc w:val="left"/>
        <w:rPr>
          <w:sz w:val="24"/>
          <w:szCs w:val="24"/>
        </w:rPr>
      </w:pPr>
      <w:r>
        <w:rPr/>
      </w:r>
    </w:p>
    <w:p>
      <w:pPr>
        <w:pStyle w:val="Normal"/>
        <w:bidi w:val="0"/>
        <w:jc w:val="left"/>
        <w:rPr>
          <w:sz w:val="24"/>
          <w:szCs w:val="24"/>
        </w:rPr>
      </w:pPr>
      <w:r>
        <w:rPr>
          <w:sz w:val="24"/>
          <w:szCs w:val="24"/>
        </w:rPr>
        <w:t>A motion was made by Councilman Martin and seconded by Councilperson Ruelmann to move to an Executive Session at 7:58pm</w:t>
      </w:r>
    </w:p>
    <w:p>
      <w:pPr>
        <w:pStyle w:val="Normal"/>
        <w:bidi w:val="0"/>
        <w:jc w:val="left"/>
        <w:rPr>
          <w:sz w:val="24"/>
          <w:szCs w:val="24"/>
        </w:rPr>
      </w:pPr>
      <w:r>
        <w:rPr>
          <w:sz w:val="24"/>
          <w:szCs w:val="24"/>
        </w:rPr>
        <w:t>A</w:t>
      </w:r>
      <w:r>
        <w:rPr>
          <w:sz w:val="24"/>
          <w:szCs w:val="24"/>
        </w:rPr>
        <w:t xml:space="preserve">yes </w:t>
      </w:r>
      <w:r>
        <w:rPr>
          <w:sz w:val="24"/>
          <w:szCs w:val="24"/>
        </w:rPr>
        <w:t>5</w:t>
      </w:r>
      <w:r>
        <w:rPr>
          <w:sz w:val="24"/>
          <w:szCs w:val="24"/>
        </w:rPr>
        <w:tab/>
        <w:tab/>
        <w:tab/>
        <w:t xml:space="preserve">Cross, Peckham, </w:t>
      </w:r>
      <w:r>
        <w:rPr>
          <w:sz w:val="24"/>
          <w:szCs w:val="24"/>
        </w:rPr>
        <w:t>Martin,</w:t>
      </w:r>
      <w:r>
        <w:rPr>
          <w:sz w:val="24"/>
          <w:szCs w:val="24"/>
        </w:rPr>
        <w:t xml:space="preserve">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decisions made a motion was made by Councilperson Ruehlmann and seconded by Councilman Martin to go out of the Executive Session and back to the Regular Session at 8:37pm.</w:t>
      </w:r>
    </w:p>
    <w:p>
      <w:pPr>
        <w:pStyle w:val="Normal"/>
        <w:bidi w:val="0"/>
        <w:jc w:val="left"/>
        <w:rPr>
          <w:sz w:val="24"/>
          <w:szCs w:val="24"/>
        </w:rPr>
      </w:pPr>
      <w:r>
        <w:rPr>
          <w:sz w:val="24"/>
          <w:szCs w:val="24"/>
        </w:rPr>
        <w:t>A</w:t>
      </w:r>
      <w:r>
        <w:rPr>
          <w:sz w:val="24"/>
          <w:szCs w:val="24"/>
        </w:rPr>
        <w:t xml:space="preserve">yes </w:t>
      </w:r>
      <w:r>
        <w:rPr>
          <w:sz w:val="24"/>
          <w:szCs w:val="24"/>
        </w:rPr>
        <w:t>5</w:t>
      </w:r>
      <w:r>
        <w:rPr>
          <w:sz w:val="24"/>
          <w:szCs w:val="24"/>
        </w:rPr>
        <w:tab/>
        <w:tab/>
        <w:tab/>
        <w:t xml:space="preserve">Cross, Peckham, </w:t>
      </w:r>
      <w:r>
        <w:rPr>
          <w:sz w:val="24"/>
          <w:szCs w:val="24"/>
        </w:rPr>
        <w:t>Martin,</w:t>
      </w:r>
      <w:r>
        <w:rPr>
          <w:sz w:val="24"/>
          <w:szCs w:val="24"/>
        </w:rPr>
        <w:t xml:space="preserve">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A motion was made by Councilperson Ruehlmann and seconded by Councilman Martin to pay the bills on abstract #12 for December.</w:t>
      </w:r>
    </w:p>
    <w:p>
      <w:pPr>
        <w:pStyle w:val="Normal"/>
        <w:bidi w:val="0"/>
        <w:jc w:val="left"/>
        <w:rPr>
          <w:sz w:val="24"/>
          <w:szCs w:val="24"/>
        </w:rPr>
      </w:pPr>
      <w:r>
        <w:rPr>
          <w:sz w:val="24"/>
          <w:szCs w:val="24"/>
        </w:rPr>
        <w:t>A</w:t>
      </w:r>
      <w:r>
        <w:rPr>
          <w:sz w:val="24"/>
          <w:szCs w:val="24"/>
        </w:rPr>
        <w:t xml:space="preserve">yes </w:t>
      </w:r>
      <w:r>
        <w:rPr>
          <w:sz w:val="24"/>
          <w:szCs w:val="24"/>
        </w:rPr>
        <w:t>5</w:t>
      </w:r>
      <w:r>
        <w:rPr>
          <w:sz w:val="24"/>
          <w:szCs w:val="24"/>
        </w:rPr>
        <w:tab/>
        <w:tab/>
        <w:tab/>
        <w:t xml:space="preserve">Cross, Peckham, </w:t>
      </w:r>
      <w:r>
        <w:rPr>
          <w:sz w:val="24"/>
          <w:szCs w:val="24"/>
        </w:rPr>
        <w:t>Martin,</w:t>
      </w:r>
      <w:r>
        <w:rPr>
          <w:sz w:val="24"/>
          <w:szCs w:val="24"/>
        </w:rPr>
        <w:t xml:space="preserve">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With no further business a motion was made by Councilperson Ruehlmann and seconded by Councilman Martin to adjourn the meeting at 8:42 pm. </w:t>
      </w:r>
    </w:p>
    <w:p>
      <w:pPr>
        <w:pStyle w:val="Normal"/>
        <w:bidi w:val="0"/>
        <w:jc w:val="left"/>
        <w:rPr>
          <w:sz w:val="24"/>
          <w:szCs w:val="24"/>
        </w:rPr>
      </w:pPr>
      <w:r>
        <w:rPr>
          <w:sz w:val="24"/>
          <w:szCs w:val="24"/>
        </w:rPr>
        <w:t>A</w:t>
      </w:r>
      <w:r>
        <w:rPr>
          <w:sz w:val="24"/>
          <w:szCs w:val="24"/>
        </w:rPr>
        <w:t xml:space="preserve">yes </w:t>
      </w:r>
      <w:r>
        <w:rPr>
          <w:sz w:val="24"/>
          <w:szCs w:val="24"/>
        </w:rPr>
        <w:t>5</w:t>
      </w:r>
      <w:r>
        <w:rPr>
          <w:sz w:val="24"/>
          <w:szCs w:val="24"/>
        </w:rPr>
        <w:tab/>
        <w:tab/>
        <w:tab/>
        <w:t xml:space="preserve">Cross, Peckham, </w:t>
      </w:r>
      <w:r>
        <w:rPr>
          <w:sz w:val="24"/>
          <w:szCs w:val="24"/>
        </w:rPr>
        <w:t>Martin,</w:t>
      </w:r>
      <w:r>
        <w:rPr>
          <w:sz w:val="24"/>
          <w:szCs w:val="24"/>
        </w:rPr>
        <w:t xml:space="preserve">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Kathleen Sherman/Deputy Town Clerk</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LibreOffice/6.4.0.3$Windows_X86_64 LibreOffice_project/b0a288ab3d2d4774cb44b62f04d5d28733ac6df8</Application>
  <Pages>3</Pages>
  <Words>995</Words>
  <Characters>4997</Characters>
  <CharactersWithSpaces>6028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2024-12-17T09:27:44Z</dcterms:created>
  <dc:creator/>
  <dc:description/>
  <dc:language>en-US</dc:language>
  <cp:lastModifiedBy/>
  <dcterms:modified xsi:type="dcterms:W3CDTF">2024-12-17T15:13:12Z</dcterms:modified>
  <cp:revision>4</cp:revision>
  <dc:subject/>
  <dc:title/>
</cp:coreProperties>
</file>