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April</w:t>
      </w:r>
      <w:r>
        <w:rPr>
          <w:sz w:val="28"/>
          <w:szCs w:val="28"/>
        </w:rPr>
        <w:t xml:space="preserve"> 1</w:t>
      </w:r>
      <w:r>
        <w:rPr>
          <w:sz w:val="28"/>
          <w:szCs w:val="28"/>
        </w:rPr>
        <w:t>4</w:t>
      </w:r>
      <w:r>
        <w:rPr>
          <w:sz w:val="28"/>
          <w:szCs w:val="28"/>
        </w:rPr>
        <w:t>, 2025</w:t>
      </w:r>
    </w:p>
    <w:p>
      <w:pPr>
        <w:pStyle w:val="Normal"/>
        <w:bidi w:val="0"/>
        <w:jc w:val="left"/>
        <w:rPr/>
      </w:pPr>
      <w:r>
        <w:rPr>
          <w:sz w:val="24"/>
          <w:szCs w:val="24"/>
        </w:rPr>
        <w:t xml:space="preserve">The Town Board of the Town of Prattsville, NY and County of Greene, NY held a  Monthly Meeting at the Prattsville Town Hall on Monday, </w:t>
      </w:r>
      <w:r>
        <w:rPr>
          <w:sz w:val="24"/>
          <w:szCs w:val="24"/>
        </w:rPr>
        <w:t>April</w:t>
      </w:r>
      <w:r>
        <w:rPr>
          <w:sz w:val="24"/>
          <w:szCs w:val="24"/>
        </w:rPr>
        <w:t xml:space="preserve"> 1</w:t>
      </w:r>
      <w:r>
        <w:rPr>
          <w:sz w:val="24"/>
          <w:szCs w:val="24"/>
        </w:rPr>
        <w:t>4</w:t>
      </w:r>
      <w:r>
        <w:rPr>
          <w:sz w:val="24"/>
          <w:szCs w:val="24"/>
        </w:rPr>
        <w:t>, 2025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 xml:space="preserve">Theresa Whitworth </w:t>
        <w:tab/>
        <w:tab/>
        <w:tab/>
        <w:tab/>
        <w:tab/>
        <w:t>Town Clerk</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Others present: Dan Peckham,  Connie Brigg, Debbie &amp; Jim Dymond, </w:t>
      </w:r>
      <w:r>
        <w:rPr>
          <w:sz w:val="24"/>
          <w:szCs w:val="24"/>
        </w:rPr>
        <w:t xml:space="preserve">Crystal Cornell, Mike Traver, Kathy Sherman, </w:t>
      </w:r>
      <w:r>
        <w:rPr>
          <w:sz w:val="24"/>
          <w:szCs w:val="24"/>
        </w:rPr>
        <w:t>Dave Whitbeck</w:t>
      </w:r>
    </w:p>
    <w:p>
      <w:pPr>
        <w:pStyle w:val="Normal"/>
        <w:bidi w:val="0"/>
        <w:jc w:val="left"/>
        <w:rPr>
          <w:sz w:val="24"/>
          <w:szCs w:val="24"/>
        </w:rPr>
      </w:pPr>
      <w:r>
        <w:rPr/>
      </w:r>
    </w:p>
    <w:p>
      <w:pPr>
        <w:pStyle w:val="Normal"/>
        <w:bidi w:val="0"/>
        <w:jc w:val="left"/>
        <w:rPr>
          <w:sz w:val="24"/>
          <w:szCs w:val="24"/>
        </w:rPr>
      </w:pPr>
      <w:r>
        <w:rPr>
          <w:sz w:val="24"/>
          <w:szCs w:val="24"/>
        </w:rPr>
        <w:t>Supervisor Cross opened the meeeting at 7:00pm with the Pledge of Allegiance.</w:t>
      </w:r>
    </w:p>
    <w:p>
      <w:pPr>
        <w:pStyle w:val="Normal"/>
        <w:bidi w:val="0"/>
        <w:jc w:val="left"/>
        <w:rPr>
          <w:sz w:val="24"/>
          <w:szCs w:val="24"/>
        </w:rPr>
      </w:pPr>
      <w:r>
        <w:rPr>
          <w:sz w:val="24"/>
          <w:szCs w:val="24"/>
        </w:rPr>
        <w:t>A motion was made by Council</w:t>
      </w:r>
      <w:r>
        <w:rPr>
          <w:sz w:val="24"/>
          <w:szCs w:val="24"/>
        </w:rPr>
        <w:t>person Peckham</w:t>
      </w:r>
      <w:r>
        <w:rPr>
          <w:sz w:val="24"/>
          <w:szCs w:val="24"/>
        </w:rPr>
        <w:t xml:space="preserve"> and seconded by Council</w:t>
      </w:r>
      <w:r>
        <w:rPr>
          <w:sz w:val="24"/>
          <w:szCs w:val="24"/>
        </w:rPr>
        <w:t>man Chase</w:t>
      </w:r>
      <w:r>
        <w:rPr>
          <w:sz w:val="24"/>
          <w:szCs w:val="24"/>
        </w:rPr>
        <w:t xml:space="preserve"> to approve of the Clerks minutes for the Regular meeting on </w:t>
      </w:r>
      <w:r>
        <w:rPr>
          <w:sz w:val="24"/>
          <w:szCs w:val="24"/>
        </w:rPr>
        <w:t>March</w:t>
      </w:r>
      <w:r>
        <w:rPr>
          <w:sz w:val="24"/>
          <w:szCs w:val="24"/>
        </w:rPr>
        <w:t xml:space="preserve"> 10, 2025.</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Councilperson Ruehlmann and seconded by Councilperson Peckham to approve of the Monthly Financials report.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COMMMENTS FROM THE FLOOR/CORRESPONDENCE FROM THE COMMUNITY</w:t>
      </w:r>
    </w:p>
    <w:p>
      <w:pPr>
        <w:pStyle w:val="Normal"/>
        <w:bidi w:val="0"/>
        <w:jc w:val="left"/>
        <w:rPr>
          <w:sz w:val="24"/>
          <w:szCs w:val="24"/>
        </w:rPr>
      </w:pPr>
      <w:r>
        <w:rPr>
          <w:sz w:val="24"/>
          <w:szCs w:val="24"/>
        </w:rPr>
        <w:t xml:space="preserve">Resident Crystal Cornell questioned why there is no Town wide cleanup this year. </w:t>
      </w:r>
    </w:p>
    <w:p>
      <w:pPr>
        <w:pStyle w:val="Normal"/>
        <w:bidi w:val="0"/>
        <w:jc w:val="left"/>
        <w:rPr>
          <w:sz w:val="24"/>
          <w:szCs w:val="24"/>
        </w:rPr>
      </w:pPr>
      <w:r>
        <w:rPr/>
      </w:r>
    </w:p>
    <w:p>
      <w:pPr>
        <w:pStyle w:val="Normal"/>
        <w:bidi w:val="0"/>
        <w:jc w:val="left"/>
        <w:rPr>
          <w:sz w:val="24"/>
          <w:szCs w:val="24"/>
        </w:rPr>
      </w:pPr>
      <w:r>
        <w:rPr>
          <w:b/>
          <w:bCs/>
          <w:sz w:val="24"/>
          <w:szCs w:val="24"/>
        </w:rPr>
        <w:t>Reports:</w:t>
      </w:r>
    </w:p>
    <w:p>
      <w:pPr>
        <w:pStyle w:val="Normal"/>
        <w:bidi w:val="0"/>
        <w:jc w:val="left"/>
        <w:rPr>
          <w:sz w:val="24"/>
          <w:szCs w:val="24"/>
        </w:rPr>
      </w:pPr>
      <w:r>
        <w:rPr>
          <w:b w:val="false"/>
          <w:bCs w:val="false"/>
          <w:sz w:val="24"/>
          <w:szCs w:val="24"/>
        </w:rPr>
        <w:t>1.  Highway – The lawn mowers are out and ready to go</w:t>
      </w:r>
    </w:p>
    <w:p>
      <w:pPr>
        <w:pStyle w:val="Normal"/>
        <w:bidi w:val="0"/>
        <w:jc w:val="left"/>
        <w:rPr>
          <w:sz w:val="24"/>
          <w:szCs w:val="24"/>
        </w:rPr>
      </w:pPr>
      <w:r>
        <w:rPr>
          <w:b w:val="false"/>
          <w:bCs w:val="false"/>
          <w:sz w:val="24"/>
          <w:szCs w:val="24"/>
        </w:rPr>
        <w:t xml:space="preserve">2.  Water District report – </w:t>
      </w:r>
      <w:r>
        <w:rPr>
          <w:b w:val="false"/>
          <w:bCs w:val="false"/>
          <w:sz w:val="24"/>
          <w:szCs w:val="24"/>
        </w:rPr>
        <w:t>Average daily flow was approximately 35,400 gallons, bacteria sample came back “absent”, Timm Rapp received his grade C license, sent the Annual Water Quality Report for 2024 to NYDOH.</w:t>
      </w:r>
    </w:p>
    <w:p>
      <w:pPr>
        <w:pStyle w:val="Normal"/>
        <w:bidi w:val="0"/>
        <w:jc w:val="left"/>
        <w:rPr>
          <w:sz w:val="24"/>
          <w:szCs w:val="24"/>
        </w:rPr>
      </w:pPr>
      <w:r>
        <w:rPr>
          <w:b w:val="false"/>
          <w:bCs w:val="false"/>
          <w:sz w:val="24"/>
          <w:szCs w:val="24"/>
        </w:rPr>
        <w:t xml:space="preserve">3.  Code Enforcement report-- </w:t>
      </w:r>
      <w:r>
        <w:rPr>
          <w:b w:val="false"/>
          <w:bCs w:val="false"/>
          <w:sz w:val="24"/>
          <w:szCs w:val="24"/>
        </w:rPr>
        <w:t>1 COO, 2 permits, 4 inspections</w:t>
      </w:r>
    </w:p>
    <w:p>
      <w:pPr>
        <w:pStyle w:val="Normal"/>
        <w:bidi w:val="0"/>
        <w:jc w:val="left"/>
        <w:rPr>
          <w:sz w:val="24"/>
          <w:szCs w:val="24"/>
        </w:rPr>
      </w:pPr>
      <w:r>
        <w:rPr>
          <w:b w:val="false"/>
          <w:bCs w:val="false"/>
          <w:sz w:val="24"/>
          <w:szCs w:val="24"/>
        </w:rPr>
        <w:t xml:space="preserve">4.  WWTP report – Average daily flow was approximately 23,000 gallons, </w:t>
      </w:r>
      <w:r>
        <w:rPr>
          <w:b w:val="false"/>
          <w:bCs w:val="false"/>
          <w:sz w:val="24"/>
          <w:szCs w:val="24"/>
        </w:rPr>
        <w:t>last month the Qunicy compressor experienced an issue, Comairco was contacted, in was determined that parts needed to be ordered for the repair. Some issues have been fixed they will return to address the remaining issues.</w:t>
      </w:r>
    </w:p>
    <w:p>
      <w:pPr>
        <w:pStyle w:val="Normal"/>
        <w:bidi w:val="0"/>
        <w:jc w:val="left"/>
        <w:rPr>
          <w:sz w:val="24"/>
          <w:szCs w:val="24"/>
        </w:rPr>
      </w:pPr>
      <w:r>
        <w:rPr>
          <w:b w:val="false"/>
          <w:bCs w:val="false"/>
          <w:sz w:val="24"/>
          <w:szCs w:val="24"/>
        </w:rPr>
        <w:t>Monthly samples sent to Adirondack Labs for March, Monthly reports sent in and accepted.</w:t>
      </w:r>
    </w:p>
    <w:p>
      <w:pPr>
        <w:pStyle w:val="Normal"/>
        <w:bidi w:val="0"/>
        <w:jc w:val="left"/>
        <w:rPr>
          <w:sz w:val="24"/>
          <w:szCs w:val="24"/>
        </w:rPr>
      </w:pPr>
      <w:r>
        <w:rPr>
          <w:b w:val="false"/>
          <w:bCs w:val="false"/>
          <w:sz w:val="24"/>
          <w:szCs w:val="24"/>
        </w:rPr>
        <w:t xml:space="preserve">5.  Tax Collector report – </w:t>
      </w:r>
      <w:r>
        <w:rPr>
          <w:b w:val="false"/>
          <w:bCs w:val="false"/>
          <w:sz w:val="24"/>
          <w:szCs w:val="24"/>
        </w:rPr>
        <w:t>General, Highway, Fire, Sewer, Water, Lighting and Ambulance are all paid in full, $150,000 has been paid to Greene County.</w:t>
      </w:r>
    </w:p>
    <w:p>
      <w:pPr>
        <w:pStyle w:val="Normal"/>
        <w:bidi w:val="0"/>
        <w:jc w:val="left"/>
        <w:rPr>
          <w:sz w:val="24"/>
          <w:szCs w:val="24"/>
        </w:rPr>
      </w:pPr>
      <w:r>
        <w:rPr>
          <w:b w:val="false"/>
          <w:bCs w:val="false"/>
          <w:sz w:val="24"/>
          <w:szCs w:val="24"/>
        </w:rPr>
        <w:t xml:space="preserve">6.  Water billing report –  $13,380 has come in out of $23,800 owed </w:t>
      </w:r>
      <w:r>
        <w:rPr>
          <w:b w:val="false"/>
          <w:bCs w:val="false"/>
          <w:sz w:val="24"/>
          <w:szCs w:val="24"/>
        </w:rPr>
        <w:t>in bills</w:t>
      </w:r>
    </w:p>
    <w:p>
      <w:pPr>
        <w:pStyle w:val="Normal"/>
        <w:bidi w:val="0"/>
        <w:jc w:val="left"/>
        <w:rPr>
          <w:sz w:val="24"/>
          <w:szCs w:val="24"/>
        </w:rPr>
      </w:pPr>
      <w:r>
        <w:rPr>
          <w:b/>
          <w:bCs/>
          <w:sz w:val="24"/>
          <w:szCs w:val="24"/>
        </w:rPr>
        <w:t>New Business:</w:t>
      </w:r>
    </w:p>
    <w:p>
      <w:pPr>
        <w:pStyle w:val="Normal"/>
        <w:bidi w:val="0"/>
        <w:jc w:val="left"/>
        <w:rPr>
          <w:sz w:val="24"/>
          <w:szCs w:val="24"/>
        </w:rPr>
      </w:pPr>
      <w:r>
        <w:rPr>
          <w:b w:val="false"/>
          <w:bCs w:val="false"/>
          <w:sz w:val="24"/>
          <w:szCs w:val="24"/>
        </w:rPr>
        <w:t xml:space="preserve">1.  Smart Growth Grant Contract – </w:t>
      </w:r>
      <w:r>
        <w:rPr>
          <w:b w:val="false"/>
          <w:bCs w:val="false"/>
          <w:sz w:val="24"/>
          <w:szCs w:val="24"/>
        </w:rPr>
        <w:t xml:space="preserve">The Town had received $60,000 from this Grant for the Comprehensive Plan. The company hired to do the Comprehensive plan never finished it but presented a rough draft.  </w:t>
      </w:r>
      <w:r>
        <w:rPr>
          <w:sz w:val="24"/>
          <w:szCs w:val="24"/>
        </w:rPr>
        <w:t>After some discussion the Town Board members approved and agreed for Supervisor Cross to sign the Contract for the Smart Growth Grant.</w:t>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April 14, 2025</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t>2.  Town Use form – the Prattsville Softball League wishes to use the ball field on Sunday’s from May 1</w:t>
      </w:r>
      <w:r>
        <w:rPr>
          <w:sz w:val="24"/>
          <w:szCs w:val="24"/>
          <w:vertAlign w:val="superscript"/>
        </w:rPr>
        <w:t>st</w:t>
      </w:r>
      <w:r>
        <w:rPr>
          <w:sz w:val="24"/>
          <w:szCs w:val="24"/>
        </w:rPr>
        <w:t xml:space="preserve"> to September 1</w:t>
      </w:r>
      <w:r>
        <w:rPr>
          <w:sz w:val="24"/>
          <w:szCs w:val="24"/>
          <w:vertAlign w:val="superscript"/>
        </w:rPr>
        <w:t>st</w:t>
      </w:r>
      <w:r>
        <w:rPr>
          <w:sz w:val="24"/>
          <w:szCs w:val="24"/>
        </w:rPr>
        <w:t xml:space="preserve"> , permission was granted with the exception of NO alcoholic beverages on Town property.  Ms. Virginia Kennedy requested the use of the pavillion at the ballfield for July 12</w:t>
      </w:r>
      <w:r>
        <w:rPr>
          <w:sz w:val="24"/>
          <w:szCs w:val="24"/>
          <w:vertAlign w:val="superscript"/>
        </w:rPr>
        <w:t>th</w:t>
      </w:r>
      <w:r>
        <w:rPr>
          <w:sz w:val="24"/>
          <w:szCs w:val="24"/>
        </w:rPr>
        <w:t xml:space="preserve"> from 10am to 4pm permission was granted.</w:t>
      </w:r>
    </w:p>
    <w:p>
      <w:pPr>
        <w:pStyle w:val="Normal"/>
        <w:bidi w:val="0"/>
        <w:jc w:val="left"/>
        <w:rPr>
          <w:sz w:val="24"/>
          <w:szCs w:val="24"/>
        </w:rPr>
      </w:pPr>
      <w:r>
        <w:rPr>
          <w:sz w:val="24"/>
          <w:szCs w:val="24"/>
        </w:rPr>
        <w:t>3.  Town Green Clean up – the dates of May 9</w:t>
      </w:r>
      <w:r>
        <w:rPr>
          <w:sz w:val="24"/>
          <w:szCs w:val="24"/>
          <w:vertAlign w:val="superscript"/>
        </w:rPr>
        <w:t>th</w:t>
      </w:r>
      <w:r>
        <w:rPr>
          <w:sz w:val="24"/>
          <w:szCs w:val="24"/>
        </w:rPr>
        <w:t xml:space="preserve"> at 5:30pm and May 10</w:t>
      </w:r>
      <w:r>
        <w:rPr>
          <w:sz w:val="24"/>
          <w:szCs w:val="24"/>
          <w:vertAlign w:val="superscript"/>
        </w:rPr>
        <w:t>th</w:t>
      </w:r>
      <w:r>
        <w:rPr>
          <w:sz w:val="24"/>
          <w:szCs w:val="24"/>
        </w:rPr>
        <w:t xml:space="preserve"> at 10:00am for any volunteers to assist in cleaning up the Town Green</w:t>
      </w:r>
    </w:p>
    <w:p>
      <w:pPr>
        <w:pStyle w:val="Normal"/>
        <w:bidi w:val="0"/>
        <w:jc w:val="left"/>
        <w:rPr>
          <w:sz w:val="24"/>
          <w:szCs w:val="24"/>
        </w:rPr>
      </w:pPr>
      <w:r>
        <w:rPr>
          <w:sz w:val="24"/>
          <w:szCs w:val="24"/>
        </w:rPr>
        <w:t>4.  Town Green Flowers – Councilpersons Ruehlmann and Peckham have been working finding someone to build a certain type of flower containers for the Town Green. They have been waiting for a Jeff Stevens to return their call.</w:t>
      </w:r>
    </w:p>
    <w:p>
      <w:pPr>
        <w:pStyle w:val="Normal"/>
        <w:bidi w:val="0"/>
        <w:jc w:val="left"/>
        <w:rPr>
          <w:sz w:val="24"/>
          <w:szCs w:val="24"/>
        </w:rPr>
      </w:pPr>
      <w:r>
        <w:rPr>
          <w:sz w:val="24"/>
          <w:szCs w:val="24"/>
        </w:rPr>
        <w:t>5.  Firehouse sign – Fireman Mike Traver asked the Town Board if the Fire Company gets a sign could it be connected to street lights along Firehouse drive and the Town pay for the electric. Mike would go back to the Fire Commisioners with the answer.</w:t>
      </w:r>
    </w:p>
    <w:p>
      <w:pPr>
        <w:pStyle w:val="Normal"/>
        <w:bidi w:val="0"/>
        <w:jc w:val="left"/>
        <w:rPr>
          <w:sz w:val="24"/>
          <w:szCs w:val="24"/>
        </w:rPr>
      </w:pPr>
      <w:r>
        <w:rPr>
          <w:sz w:val="24"/>
          <w:szCs w:val="24"/>
        </w:rPr>
        <w:t xml:space="preserve">A motion was made by Councilperson Peckham and seconded by Supervisor Cross to approve of connecting the firehouse sign to street lights on firehouse drive and the Town paying for the electric.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  </w:t>
      </w:r>
      <w:r>
        <w:rPr>
          <w:sz w:val="24"/>
          <w:szCs w:val="24"/>
        </w:rPr>
        <w:t xml:space="preserve">Councilman Chase spoke on the Pratt Rock Park Project.  He has reached out to 7 contractors for some of the work at Pratt Rock.  He has had some interest showen.  He has signed up on the website for public notifications and it should be set up this week.  He would like to tie in to the Towns website </w:t>
      </w:r>
      <w:r>
        <w:rPr>
          <w:sz w:val="24"/>
          <w:szCs w:val="24"/>
        </w:rPr>
        <w:t>to request donations and give recognation to individuals that are donating to the project.  Councilman Chase would like to start soliciting bids for the project on the website and request that bids be rendered to the town hall by June 2</w:t>
      </w:r>
      <w:r>
        <w:rPr>
          <w:sz w:val="24"/>
          <w:szCs w:val="24"/>
          <w:vertAlign w:val="superscript"/>
        </w:rPr>
        <w:t>nd</w:t>
      </w:r>
      <w:r>
        <w:rPr>
          <w:sz w:val="24"/>
          <w:szCs w:val="24"/>
        </w:rPr>
        <w:t xml:space="preserve">.  Councilman Chase has also requested a ZOOM call be set up between himself, Supervisor Cross and Town Clerk, </w:t>
      </w:r>
      <w:r>
        <w:rPr>
          <w:sz w:val="24"/>
          <w:szCs w:val="24"/>
        </w:rPr>
        <w:t xml:space="preserve">Theresa Whitworth with DEC and DASNY at a later date to see what invoices have been paid and what is still due.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Supervisor Cross and seconded by Councilman Martin to move to an Executive session to discuss peronnell at 7:50pm.</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 motion was made by Councilperson Peckham and seconded by Councilman Chase to go back to the regular session at 8:13pm.</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 motion was made by Councilman Martin and seconded by Councilman Chase to pay the bills on abstract #4 for April.</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With no further business a motion was made by Councilperson Peckham and seconded by Councilman Martin to adjourn the meeting at 8:22pm.</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Respectfully Submitted</w:t>
      </w:r>
    </w:p>
    <w:p>
      <w:pPr>
        <w:pStyle w:val="Normal"/>
        <w:bidi w:val="0"/>
        <w:jc w:val="left"/>
        <w:rPr>
          <w:sz w:val="24"/>
          <w:szCs w:val="24"/>
        </w:rPr>
      </w:pPr>
      <w:r>
        <w:rPr>
          <w:sz w:val="24"/>
          <w:szCs w:val="24"/>
        </w:rPr>
        <w:t>Theresa Whitworth/Town Clerk</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LibreOffice/6.4.0.3$Windows_X86_64 LibreOffice_project/b0a288ab3d2d4774cb44b62f04d5d28733ac6df8</Application>
  <Pages>2</Pages>
  <Words>864</Words>
  <Characters>4290</Characters>
  <CharactersWithSpaces>5193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2025-04-16T11:11:38Z</dcterms:created>
  <dc:creator/>
  <dc:description/>
  <dc:language>en-US</dc:language>
  <cp:lastModifiedBy/>
  <dcterms:modified xsi:type="dcterms:W3CDTF">2025-04-16T15:09:09Z</dcterms:modified>
  <cp:revision>6</cp:revision>
  <dc:subject/>
  <dc:title/>
</cp:coreProperties>
</file>